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65" w:rsidRPr="008F4B6D" w:rsidRDefault="00BA6565" w:rsidP="00BA6565">
      <w:pPr>
        <w:rPr>
          <w:sz w:val="28"/>
          <w:szCs w:val="28"/>
        </w:rPr>
      </w:pPr>
    </w:p>
    <w:p w:rsidR="00BA6565" w:rsidRPr="003F7E74" w:rsidRDefault="00BA6565" w:rsidP="00BA6565">
      <w:pPr>
        <w:jc w:val="center"/>
        <w:rPr>
          <w:b/>
          <w:sz w:val="28"/>
          <w:szCs w:val="28"/>
        </w:rPr>
      </w:pPr>
      <w:r w:rsidRPr="003F7E74">
        <w:rPr>
          <w:b/>
          <w:sz w:val="28"/>
          <w:szCs w:val="28"/>
        </w:rPr>
        <w:t>РОССИЙСКАЯ ФЕДЕРАЦИЯ</w:t>
      </w:r>
      <w:r w:rsidRPr="003F7E74">
        <w:rPr>
          <w:b/>
          <w:sz w:val="28"/>
          <w:szCs w:val="28"/>
        </w:rPr>
        <w:br/>
        <w:t>ИРКУТСКАЯ ОБЛАСТЬ</w:t>
      </w:r>
      <w:r w:rsidRPr="003F7E74">
        <w:rPr>
          <w:b/>
          <w:sz w:val="28"/>
          <w:szCs w:val="28"/>
        </w:rPr>
        <w:br/>
        <w:t>ЗАЛАРИНСКИЙ РАЙОН</w:t>
      </w:r>
      <w:r w:rsidRPr="003F7E74">
        <w:rPr>
          <w:b/>
          <w:sz w:val="28"/>
          <w:szCs w:val="28"/>
        </w:rPr>
        <w:br/>
      </w:r>
    </w:p>
    <w:p w:rsidR="00BA6565" w:rsidRPr="003F7E74" w:rsidRDefault="00BA6565" w:rsidP="00BA6565">
      <w:pPr>
        <w:jc w:val="center"/>
        <w:rPr>
          <w:b/>
          <w:sz w:val="28"/>
          <w:szCs w:val="28"/>
        </w:rPr>
      </w:pPr>
      <w:r w:rsidRPr="003F7E74">
        <w:rPr>
          <w:b/>
          <w:sz w:val="28"/>
          <w:szCs w:val="28"/>
        </w:rPr>
        <w:t>казенное учреждение администрация</w:t>
      </w:r>
    </w:p>
    <w:p w:rsidR="00BA6565" w:rsidRPr="003F7E74" w:rsidRDefault="00BA6565" w:rsidP="00BA6565">
      <w:pPr>
        <w:jc w:val="center"/>
        <w:rPr>
          <w:b/>
          <w:sz w:val="28"/>
          <w:szCs w:val="28"/>
        </w:rPr>
      </w:pPr>
      <w:r w:rsidRPr="003F7E74">
        <w:rPr>
          <w:b/>
          <w:sz w:val="28"/>
          <w:szCs w:val="28"/>
        </w:rPr>
        <w:t xml:space="preserve">Троицкого муниципального образования </w:t>
      </w:r>
    </w:p>
    <w:p w:rsidR="00BA6565" w:rsidRPr="00BA6565" w:rsidRDefault="00BA6565" w:rsidP="00BA6565">
      <w:pPr>
        <w:jc w:val="center"/>
        <w:rPr>
          <w:b/>
          <w:sz w:val="36"/>
          <w:szCs w:val="36"/>
        </w:rPr>
      </w:pPr>
      <w:proofErr w:type="gramStart"/>
      <w:r w:rsidRPr="003F7E74">
        <w:rPr>
          <w:b/>
          <w:sz w:val="36"/>
          <w:szCs w:val="36"/>
        </w:rPr>
        <w:t>Р</w:t>
      </w:r>
      <w:proofErr w:type="gramEnd"/>
      <w:r w:rsidRPr="003F7E74">
        <w:rPr>
          <w:b/>
          <w:sz w:val="36"/>
          <w:szCs w:val="36"/>
        </w:rPr>
        <w:t xml:space="preserve"> А С П О Р Я Ж Е Н И Е</w:t>
      </w:r>
    </w:p>
    <w:p w:rsidR="00EE040E" w:rsidRPr="00BA6565" w:rsidRDefault="00BA6565" w:rsidP="00BA6565">
      <w:pPr>
        <w:rPr>
          <w:b/>
          <w:sz w:val="28"/>
          <w:szCs w:val="28"/>
        </w:rPr>
      </w:pPr>
      <w:r w:rsidRPr="003F7E7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03.11</w:t>
      </w:r>
      <w:r w:rsidRPr="003F7E74">
        <w:rPr>
          <w:b/>
          <w:sz w:val="28"/>
          <w:szCs w:val="28"/>
        </w:rPr>
        <w:t xml:space="preserve">.2015                                                                                              № </w:t>
      </w:r>
      <w:r>
        <w:rPr>
          <w:b/>
          <w:sz w:val="28"/>
          <w:szCs w:val="28"/>
        </w:rPr>
        <w:t>68</w:t>
      </w:r>
    </w:p>
    <w:p w:rsidR="00EE040E" w:rsidRPr="00BA6565" w:rsidRDefault="00BA6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</w:t>
      </w:r>
      <w:r w:rsidR="00EE040E" w:rsidRPr="00BA6565">
        <w:rPr>
          <w:rFonts w:ascii="Calibri" w:hAnsi="Calibri" w:cs="Calibri"/>
          <w:b/>
          <w:bCs/>
          <w:sz w:val="28"/>
          <w:szCs w:val="28"/>
        </w:rPr>
        <w:t>ОБ УТВЕРЖДЕНИИ ПОЛОЖЕНИЯ О СЛУЖЕБНЫХ КОМАНДИРОВКАХ</w:t>
      </w:r>
      <w:r>
        <w:rPr>
          <w:rFonts w:ascii="Calibri" w:hAnsi="Calibri" w:cs="Calibri"/>
          <w:b/>
          <w:bCs/>
          <w:sz w:val="28"/>
          <w:szCs w:val="28"/>
        </w:rPr>
        <w:t>»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E040E" w:rsidRPr="00BA6565" w:rsidRDefault="00EE040E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В соответствии с Трудовым </w:t>
      </w:r>
      <w:hyperlink r:id="rId4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кодексом</w:t>
        </w:r>
      </w:hyperlink>
      <w:r w:rsidRPr="00BA6565">
        <w:rPr>
          <w:rFonts w:ascii="Calibri" w:hAnsi="Calibri" w:cs="Calibri"/>
          <w:sz w:val="28"/>
          <w:szCs w:val="28"/>
        </w:rPr>
        <w:t xml:space="preserve"> Российской Федерации, Федеральным </w:t>
      </w:r>
      <w:hyperlink r:id="rId5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законом</w:t>
        </w:r>
      </w:hyperlink>
      <w:r w:rsidRPr="00BA6565">
        <w:rPr>
          <w:rFonts w:ascii="Calibri" w:hAnsi="Calibri" w:cs="Calibri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Уставом</w:t>
        </w:r>
      </w:hyperlink>
      <w:r w:rsidRPr="00BA6565">
        <w:rPr>
          <w:rFonts w:ascii="Calibri" w:hAnsi="Calibri" w:cs="Calibri"/>
          <w:sz w:val="28"/>
          <w:szCs w:val="28"/>
        </w:rPr>
        <w:t xml:space="preserve"> </w:t>
      </w:r>
      <w:r w:rsidR="00BA6565">
        <w:rPr>
          <w:rFonts w:ascii="Calibri" w:hAnsi="Calibri" w:cs="Calibri"/>
          <w:sz w:val="28"/>
          <w:szCs w:val="28"/>
        </w:rPr>
        <w:t>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образования: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1. Утвердить </w:t>
      </w:r>
      <w:hyperlink w:anchor="Par40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Положение</w:t>
        </w:r>
      </w:hyperlink>
      <w:r w:rsidRPr="00BA6565">
        <w:rPr>
          <w:rFonts w:ascii="Calibri" w:hAnsi="Calibri" w:cs="Calibri"/>
          <w:sz w:val="28"/>
          <w:szCs w:val="28"/>
        </w:rPr>
        <w:t xml:space="preserve"> о служебных командировках (Приложение N 1 к настоящему распоряжению).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 w:rsidP="00BA6565">
      <w:pPr>
        <w:rPr>
          <w:b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 Опубликовать настоящее распоряжение в </w:t>
      </w:r>
      <w:r w:rsidR="00BA6565">
        <w:rPr>
          <w:rFonts w:ascii="Calibri" w:hAnsi="Calibri" w:cs="Calibri"/>
          <w:sz w:val="28"/>
          <w:szCs w:val="28"/>
        </w:rPr>
        <w:t xml:space="preserve">информационном издании </w:t>
      </w:r>
      <w:r w:rsidRPr="00BA6565">
        <w:rPr>
          <w:rFonts w:ascii="Calibri" w:hAnsi="Calibri" w:cs="Calibri"/>
          <w:sz w:val="28"/>
          <w:szCs w:val="28"/>
        </w:rPr>
        <w:t xml:space="preserve"> "</w:t>
      </w:r>
      <w:r w:rsidR="00BA6565">
        <w:rPr>
          <w:rFonts w:ascii="Calibri" w:hAnsi="Calibri" w:cs="Calibri"/>
          <w:sz w:val="28"/>
          <w:szCs w:val="28"/>
        </w:rPr>
        <w:t xml:space="preserve">Вести Думы" и </w:t>
      </w:r>
      <w:r w:rsidR="00BA6565" w:rsidRPr="00BA6565">
        <w:rPr>
          <w:sz w:val="28"/>
          <w:szCs w:val="28"/>
        </w:rPr>
        <w:t>разместить на официальном сайте Троицкого муниципального образования в информационно-телекоммуникационной сети «Интернет».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4. </w:t>
      </w:r>
      <w:proofErr w:type="gramStart"/>
      <w:r w:rsidRPr="00BA6565">
        <w:rPr>
          <w:rFonts w:ascii="Calibri" w:hAnsi="Calibri" w:cs="Calibri"/>
          <w:sz w:val="28"/>
          <w:szCs w:val="28"/>
        </w:rPr>
        <w:t>Контроль за</w:t>
      </w:r>
      <w:proofErr w:type="gramEnd"/>
      <w:r w:rsidRPr="00BA6565">
        <w:rPr>
          <w:rFonts w:ascii="Calibri" w:hAnsi="Calibri" w:cs="Calibri"/>
          <w:sz w:val="28"/>
          <w:szCs w:val="28"/>
        </w:rPr>
        <w:t xml:space="preserve"> исполнением </w:t>
      </w:r>
      <w:r w:rsidR="00BA6565">
        <w:rPr>
          <w:rFonts w:ascii="Calibri" w:hAnsi="Calibri" w:cs="Calibri"/>
          <w:sz w:val="28"/>
          <w:szCs w:val="28"/>
        </w:rPr>
        <w:t>оставляю за собой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Глава </w:t>
      </w:r>
      <w:proofErr w:type="gramStart"/>
      <w:r>
        <w:rPr>
          <w:rFonts w:ascii="Calibri" w:hAnsi="Calibri" w:cs="Calibri"/>
          <w:sz w:val="28"/>
          <w:szCs w:val="28"/>
        </w:rPr>
        <w:t>Троицкого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</w:p>
    <w:p w:rsidR="00EE040E" w:rsidRPr="00BA6565" w:rsidRDefault="00BA6565" w:rsidP="00BA65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муниципального образования                            </w:t>
      </w:r>
      <w:r w:rsidR="000A0941">
        <w:rPr>
          <w:rFonts w:ascii="Calibri" w:hAnsi="Calibri" w:cs="Calibri"/>
          <w:sz w:val="28"/>
          <w:szCs w:val="28"/>
        </w:rPr>
        <w:t xml:space="preserve">                      </w:t>
      </w:r>
      <w:r>
        <w:rPr>
          <w:rFonts w:ascii="Calibri" w:hAnsi="Calibri" w:cs="Calibri"/>
          <w:sz w:val="28"/>
          <w:szCs w:val="28"/>
        </w:rPr>
        <w:t xml:space="preserve">  О. Б. Б</w:t>
      </w:r>
      <w:r w:rsidR="000A0941">
        <w:rPr>
          <w:rFonts w:ascii="Calibri" w:hAnsi="Calibri" w:cs="Calibri"/>
          <w:sz w:val="28"/>
          <w:szCs w:val="28"/>
        </w:rPr>
        <w:t>ородин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A6565" w:rsidRDefault="00BA65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bookmarkStart w:id="0" w:name="Par32"/>
      <w:bookmarkEnd w:id="0"/>
    </w:p>
    <w:p w:rsidR="00BA6565" w:rsidRDefault="00BA65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lastRenderedPageBreak/>
        <w:t>Приложение N 1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Утверждено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распоряжением</w:t>
      </w:r>
    </w:p>
    <w:p w:rsidR="00EE040E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администрации </w:t>
      </w:r>
      <w:proofErr w:type="gramStart"/>
      <w:r w:rsidR="00BA6565">
        <w:rPr>
          <w:rFonts w:ascii="Calibri" w:hAnsi="Calibri" w:cs="Calibri"/>
          <w:sz w:val="28"/>
          <w:szCs w:val="28"/>
        </w:rPr>
        <w:t>Троицкого</w:t>
      </w:r>
      <w:proofErr w:type="gramEnd"/>
      <w:r w:rsidR="00BA6565">
        <w:rPr>
          <w:rFonts w:ascii="Calibri" w:hAnsi="Calibri" w:cs="Calibri"/>
          <w:sz w:val="28"/>
          <w:szCs w:val="28"/>
        </w:rPr>
        <w:t xml:space="preserve"> </w:t>
      </w:r>
    </w:p>
    <w:p w:rsidR="00BA6565" w:rsidRPr="00BA6565" w:rsidRDefault="00BA6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муниципального образования</w:t>
      </w:r>
    </w:p>
    <w:p w:rsidR="00EE040E" w:rsidRPr="00BA6565" w:rsidRDefault="00717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3 ноября 2015 года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N </w:t>
      </w:r>
      <w:r w:rsidR="007172E8">
        <w:rPr>
          <w:rFonts w:ascii="Calibri" w:hAnsi="Calibri" w:cs="Calibri"/>
          <w:sz w:val="28"/>
          <w:szCs w:val="28"/>
        </w:rPr>
        <w:t>68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Par40"/>
      <w:bookmarkEnd w:id="1"/>
      <w:r w:rsidRPr="00BA6565">
        <w:rPr>
          <w:rFonts w:ascii="Calibri" w:hAnsi="Calibri" w:cs="Calibri"/>
          <w:b/>
          <w:bCs/>
          <w:sz w:val="28"/>
          <w:szCs w:val="28"/>
        </w:rPr>
        <w:t>ПОЛОЖЕНИЕ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A6565">
        <w:rPr>
          <w:rFonts w:ascii="Calibri" w:hAnsi="Calibri" w:cs="Calibri"/>
          <w:b/>
          <w:bCs/>
          <w:sz w:val="28"/>
          <w:szCs w:val="28"/>
        </w:rPr>
        <w:t>О СЛУЖЕБНЫХ КОМАНДИРОВКАХ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2" w:name="Par48"/>
      <w:bookmarkEnd w:id="2"/>
      <w:r w:rsidRPr="00BA6565">
        <w:rPr>
          <w:rFonts w:ascii="Calibri" w:hAnsi="Calibri" w:cs="Calibri"/>
          <w:sz w:val="28"/>
          <w:szCs w:val="28"/>
        </w:rPr>
        <w:t>1. ОБЩИЕ ПОЛОЖЕНИЯ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 w:rsidP="0071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1.1. Настоящее Положение определяет порядок и размеры возмещения расходов, связанных со служебными командировками, работникам, заключившим трудовой договор о работе в администрации </w:t>
      </w:r>
      <w:r w:rsidR="007172E8">
        <w:rPr>
          <w:rFonts w:ascii="Calibri" w:hAnsi="Calibri" w:cs="Calibri"/>
          <w:sz w:val="28"/>
          <w:szCs w:val="28"/>
        </w:rPr>
        <w:t>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а также работникам, заключившим трудовой договор о работе в органах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наделенных правами юридического лица (далее вместе - работники).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1.2. Настоящее Положение разработано в соответствии с Трудовым </w:t>
      </w:r>
      <w:hyperlink r:id="rId7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кодексом</w:t>
        </w:r>
      </w:hyperlink>
      <w:r w:rsidRPr="00BA6565">
        <w:rPr>
          <w:rFonts w:ascii="Calibri" w:hAnsi="Calibri" w:cs="Calibri"/>
          <w:sz w:val="28"/>
          <w:szCs w:val="28"/>
        </w:rPr>
        <w:t xml:space="preserve"> Российской Федерации, </w:t>
      </w:r>
      <w:hyperlink r:id="rId8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постановлением</w:t>
        </w:r>
      </w:hyperlink>
      <w:r w:rsidRPr="00BA6565">
        <w:rPr>
          <w:rFonts w:ascii="Calibri" w:hAnsi="Calibri" w:cs="Calibri"/>
          <w:sz w:val="28"/>
          <w:szCs w:val="28"/>
        </w:rPr>
        <w:t xml:space="preserve"> Правительства Российской Федерации от 13.10.2008 N 749 "Об особенностях направления работников в служебные командировки", </w:t>
      </w:r>
      <w:hyperlink r:id="rId9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инструкцией</w:t>
        </w:r>
      </w:hyperlink>
      <w:r w:rsidRPr="00BA6565">
        <w:rPr>
          <w:rFonts w:ascii="Calibri" w:hAnsi="Calibri" w:cs="Calibri"/>
          <w:sz w:val="28"/>
          <w:szCs w:val="28"/>
        </w:rPr>
        <w:t xml:space="preserve"> Минфина СССР, Госкомтруда СССР и ВЦСПС от 07.04.1988 N 62 "О служебных командировках в пределах СССР".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3" w:name="Par54"/>
      <w:bookmarkEnd w:id="3"/>
      <w:r w:rsidRPr="00BA6565">
        <w:rPr>
          <w:rFonts w:ascii="Calibri" w:hAnsi="Calibri" w:cs="Calibri"/>
          <w:sz w:val="28"/>
          <w:szCs w:val="28"/>
        </w:rPr>
        <w:t>2. ПОРЯДОК ВОЗМЕЩЕНИЯ РАСХОДОВ, СВЯЗАННЫХ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СО СЛУЖЕБНОЙ КОМАНДИРОВКОЙ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2.1. Работнику при направлении его в служебную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2.2. Работнику, заключившему трудовой договор о работе в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аванс на предстоящую служебную командировку выдается отделом учета и отчетности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на основании распоряжения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о направлении работника в командировку.</w:t>
      </w:r>
    </w:p>
    <w:p w:rsidR="00EE040E" w:rsidRPr="00BA6565" w:rsidRDefault="00EE040E" w:rsidP="0071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Работнику, заключившему трудовой договор о работе в органе </w:t>
      </w:r>
      <w:r w:rsidRPr="00BA6565">
        <w:rPr>
          <w:rFonts w:ascii="Calibri" w:hAnsi="Calibri" w:cs="Calibri"/>
          <w:sz w:val="28"/>
          <w:szCs w:val="28"/>
        </w:rPr>
        <w:lastRenderedPageBreak/>
        <w:t xml:space="preserve">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наделенном правами юридического лица, аванс на предстоящую служебную командировку выдается органом администрации </w:t>
      </w:r>
      <w:r w:rsidR="007172E8">
        <w:rPr>
          <w:rFonts w:ascii="Calibri" w:hAnsi="Calibri" w:cs="Calibri"/>
          <w:sz w:val="28"/>
          <w:szCs w:val="28"/>
        </w:rPr>
        <w:t xml:space="preserve">Троицкого </w:t>
      </w:r>
      <w:r w:rsidRPr="00BA6565">
        <w:rPr>
          <w:rFonts w:ascii="Calibri" w:hAnsi="Calibri" w:cs="Calibri"/>
          <w:sz w:val="28"/>
          <w:szCs w:val="28"/>
        </w:rPr>
        <w:t xml:space="preserve">муниципального образования, в котором работает работник, на основании распоряжения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о направлении работника в командировку.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2.3. При направлении в служебную командировку за счет средств бюджета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работнику возмещаются: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2.3.1. Расходы по проезду.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2.3.2. Расходы по найму жилого помещения.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2.3.3. Дополнительные расходы, связанные с проживанием вне места постоянного жительства (суточные).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2.3.4. Иные расходы, произведенные работником с разрешения или </w:t>
      </w:r>
      <w:proofErr w:type="gramStart"/>
      <w:r w:rsidRPr="00BA6565">
        <w:rPr>
          <w:rFonts w:ascii="Calibri" w:hAnsi="Calibri" w:cs="Calibri"/>
          <w:sz w:val="28"/>
          <w:szCs w:val="28"/>
        </w:rPr>
        <w:t>ведома</w:t>
      </w:r>
      <w:proofErr w:type="gramEnd"/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>главы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 xml:space="preserve">Троицкого 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4" w:name="Par66"/>
      <w:bookmarkEnd w:id="4"/>
      <w:r w:rsidRPr="00BA6565">
        <w:rPr>
          <w:rFonts w:ascii="Calibri" w:hAnsi="Calibri" w:cs="Calibri"/>
          <w:sz w:val="28"/>
          <w:szCs w:val="28"/>
        </w:rPr>
        <w:t xml:space="preserve">2.4. </w:t>
      </w:r>
      <w:proofErr w:type="gramStart"/>
      <w:r w:rsidRPr="00BA6565">
        <w:rPr>
          <w:rFonts w:ascii="Calibri" w:hAnsi="Calibri" w:cs="Calibri"/>
          <w:sz w:val="28"/>
          <w:szCs w:val="28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BA6565">
        <w:rPr>
          <w:rFonts w:ascii="Calibri" w:hAnsi="Calibri" w:cs="Calibri"/>
          <w:sz w:val="28"/>
          <w:szCs w:val="28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2.5. Расходы по проезду при направлении работника в командировку на территории иностранных государств возмещаются ему в порядке, предусмотренном </w:t>
      </w:r>
      <w:hyperlink w:anchor="Par66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пунктами 2.4</w:t>
        </w:r>
      </w:hyperlink>
      <w:r w:rsidRPr="00BA6565">
        <w:rPr>
          <w:rFonts w:ascii="Calibri" w:hAnsi="Calibri" w:cs="Calibri"/>
          <w:sz w:val="28"/>
          <w:szCs w:val="28"/>
        </w:rPr>
        <w:t xml:space="preserve">, </w:t>
      </w:r>
      <w:hyperlink w:anchor="Par68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2.6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5" w:name="Par68"/>
      <w:bookmarkEnd w:id="5"/>
      <w:r w:rsidRPr="00BA6565">
        <w:rPr>
          <w:rFonts w:ascii="Calibri" w:hAnsi="Calibri" w:cs="Calibri"/>
          <w:sz w:val="28"/>
          <w:szCs w:val="28"/>
        </w:rPr>
        <w:t xml:space="preserve">2.6. Расходы по проезду к месту командировки и обратно к месту постоянной работы при отсутствии документов (билетов), подтверждающих эти расходы, возмещаются по решению мэра </w:t>
      </w:r>
      <w:r w:rsidR="007172E8">
        <w:rPr>
          <w:rFonts w:ascii="Calibri" w:hAnsi="Calibri" w:cs="Calibri"/>
          <w:sz w:val="28"/>
          <w:szCs w:val="28"/>
        </w:rPr>
        <w:t xml:space="preserve">Троицкого 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на основании личного заявления работника и справки соответствующей транспортной организации о стоимости проезда.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2.7. Расходы по найму жилого помещения включают в себя расходы по бронированию и проживанию в гостиничном номере, а в случае отсутствия в населенном пункте гостиницы - расходы, связанные с наймом жилого помещения.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2.8. В случае вынужденной остановки в пути работнику возмещаются расходы по найму жилого помещения, подтвержденные соответствующими документами.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2.9. Расходы по найму жилого помещения при отсутствии документов, подтверждающих эти расходы, возмещаются по решению </w:t>
      </w:r>
      <w:r w:rsidR="007172E8">
        <w:rPr>
          <w:rFonts w:ascii="Calibri" w:hAnsi="Calibri" w:cs="Calibri"/>
          <w:sz w:val="28"/>
          <w:szCs w:val="28"/>
        </w:rPr>
        <w:t xml:space="preserve">главы 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 xml:space="preserve">Троицкого 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на основании личного заявления работника.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lastRenderedPageBreak/>
        <w:t>2.10. Дополнительные расходы, связанные с проживанием вне места постоянного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2.11. При командировках в местность, откуда работник </w:t>
      </w:r>
      <w:proofErr w:type="gramStart"/>
      <w:r w:rsidRPr="00BA6565">
        <w:rPr>
          <w:rFonts w:ascii="Calibri" w:hAnsi="Calibri" w:cs="Calibri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BA6565">
        <w:rPr>
          <w:rFonts w:ascii="Calibri" w:hAnsi="Calibri" w:cs="Calibri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 w:rsidR="007172E8">
        <w:rPr>
          <w:rFonts w:ascii="Calibri" w:hAnsi="Calibri" w:cs="Calibri"/>
          <w:sz w:val="28"/>
          <w:szCs w:val="28"/>
        </w:rPr>
        <w:t>главой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2.12. </w:t>
      </w:r>
      <w:proofErr w:type="gramStart"/>
      <w:r w:rsidRPr="00BA6565">
        <w:rPr>
          <w:rFonts w:ascii="Calibri" w:hAnsi="Calibri" w:cs="Calibri"/>
          <w:sz w:val="28"/>
          <w:szCs w:val="28"/>
        </w:rPr>
        <w:t>Оплата и (или) возмещение расходов работника, связанных с командировкой за пределы территории Российской Федерации, производится в пересчете на иностранную валюту по курсу кредитной организации к валюте Российской Федерации (при предоставлении работнику кредитной организацией документа, подтверждающего проведение операции с наличной иностранной валютой) или по курсу Банка России на дату расходов (при отсутствии указанного выше документа).</w:t>
      </w:r>
      <w:proofErr w:type="gramEnd"/>
      <w:r w:rsidRPr="00BA6565">
        <w:rPr>
          <w:rFonts w:ascii="Calibri" w:hAnsi="Calibri" w:cs="Calibri"/>
          <w:sz w:val="28"/>
          <w:szCs w:val="28"/>
        </w:rPr>
        <w:t xml:space="preserve"> При этом выплата аванса работнику производится в рублях.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2.13.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6" w:name="Par77"/>
      <w:bookmarkEnd w:id="6"/>
      <w:r w:rsidRPr="00BA6565">
        <w:rPr>
          <w:rFonts w:ascii="Calibri" w:hAnsi="Calibri" w:cs="Calibri"/>
          <w:sz w:val="28"/>
          <w:szCs w:val="28"/>
        </w:rPr>
        <w:t>2.14. Работнику возмещаются расходы за пользование телефонной связью по служебной необходимости при предоставлении документов, подтверждающих эти расходы.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7" w:name="Par78"/>
      <w:bookmarkEnd w:id="7"/>
      <w:r w:rsidRPr="00BA6565">
        <w:rPr>
          <w:rFonts w:ascii="Calibri" w:hAnsi="Calibri" w:cs="Calibri"/>
          <w:sz w:val="28"/>
          <w:szCs w:val="28"/>
        </w:rPr>
        <w:t>2.15. Работнику при направлении его в командировку на территорию иностранного государства дополнительно возмещаются: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2.15.1. Расходы на оформление заграничного паспорта, визы и других выездных документов.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2.15.2. Обязательные консульские и аэродромные сборы.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2.15.3. Сборы за право въезда или транзита автомобильного транспорта.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2.15.4. Расходы на оформление обязательной медицинской страховки.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2.15.5. Иные обязательные платежи и сборы.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2.16. </w:t>
      </w:r>
      <w:proofErr w:type="gramStart"/>
      <w:r w:rsidRPr="00BA6565">
        <w:rPr>
          <w:rFonts w:ascii="Calibri" w:hAnsi="Calibri" w:cs="Calibri"/>
          <w:sz w:val="28"/>
          <w:szCs w:val="28"/>
        </w:rPr>
        <w:t xml:space="preserve">Работнику в случае его временной нетрудоспособности, удостоверенной в установленном порядке, возмещаются расходы по найму </w:t>
      </w:r>
      <w:r w:rsidRPr="00BA6565">
        <w:rPr>
          <w:rFonts w:ascii="Calibri" w:hAnsi="Calibri" w:cs="Calibri"/>
          <w:sz w:val="28"/>
          <w:szCs w:val="28"/>
        </w:rPr>
        <w:lastRenderedPageBreak/>
        <w:t>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2.17. </w:t>
      </w:r>
      <w:proofErr w:type="gramStart"/>
      <w:r w:rsidRPr="00BA6565">
        <w:rPr>
          <w:rFonts w:ascii="Calibri" w:hAnsi="Calibri" w:cs="Calibri"/>
          <w:sz w:val="28"/>
          <w:szCs w:val="28"/>
        </w:rPr>
        <w:t xml:space="preserve">Работник, заключивший трудовой договор о работе в администрации </w:t>
      </w:r>
      <w:r w:rsidR="007172E8">
        <w:rPr>
          <w:rFonts w:ascii="Calibri" w:hAnsi="Calibri" w:cs="Calibri"/>
          <w:sz w:val="28"/>
          <w:szCs w:val="28"/>
        </w:rPr>
        <w:t xml:space="preserve">Троицкого 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по возвращении из командировки обязан представить в отдел учета и отчетности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  <w:proofErr w:type="gramEnd"/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BA6565">
        <w:rPr>
          <w:rFonts w:ascii="Calibri" w:hAnsi="Calibri" w:cs="Calibri"/>
          <w:sz w:val="28"/>
          <w:szCs w:val="28"/>
        </w:rPr>
        <w:t xml:space="preserve">Работник, заключивший трудовой договор о работе в органе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наделенном правами юридического лица, по возвращении из командировки обязан представить в орган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>Троицкого</w:t>
      </w:r>
      <w:r w:rsidR="007172E8" w:rsidRPr="00BA6565">
        <w:rPr>
          <w:rFonts w:ascii="Calibri" w:hAnsi="Calibri" w:cs="Calibri"/>
          <w:sz w:val="28"/>
          <w:szCs w:val="28"/>
        </w:rPr>
        <w:t xml:space="preserve"> </w:t>
      </w:r>
      <w:r w:rsidRPr="00BA6565">
        <w:rPr>
          <w:rFonts w:ascii="Calibri" w:hAnsi="Calibri" w:cs="Calibri"/>
          <w:sz w:val="28"/>
          <w:szCs w:val="28"/>
        </w:rPr>
        <w:t>муниципального образования, в котором он работает,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</w:t>
      </w:r>
      <w:proofErr w:type="gramEnd"/>
      <w:r w:rsidRPr="00BA6565">
        <w:rPr>
          <w:rFonts w:ascii="Calibri" w:hAnsi="Calibri" w:cs="Calibri"/>
          <w:sz w:val="28"/>
          <w:szCs w:val="28"/>
        </w:rPr>
        <w:t xml:space="preserve"> командировочные расходы.</w:t>
      </w:r>
    </w:p>
    <w:p w:rsidR="00EE040E" w:rsidRPr="00BA6565" w:rsidRDefault="0071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  <w:bookmarkStart w:id="8" w:name="Par90"/>
      <w:bookmarkEnd w:id="8"/>
      <w:r w:rsidRPr="00BA6565">
        <w:rPr>
          <w:rFonts w:ascii="Calibri" w:hAnsi="Calibri" w:cs="Calibri"/>
          <w:sz w:val="28"/>
          <w:szCs w:val="28"/>
        </w:rPr>
        <w:t>3. РАЗМЕРЫ ВОЗМЕЩЕНИЯ РАСХОДОВ, СВЯЗАННЫХ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СО СЛУЖЕБНОЙ КОМАНДИРОВКОЙ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9" w:name="Par93"/>
      <w:bookmarkEnd w:id="9"/>
      <w:r w:rsidRPr="00BA6565">
        <w:rPr>
          <w:rFonts w:ascii="Calibri" w:hAnsi="Calibri" w:cs="Calibri"/>
          <w:sz w:val="28"/>
          <w:szCs w:val="28"/>
        </w:rPr>
        <w:t>3.1. Расходы по проезду на территории Российской Федерации и на территории иностранных государств возмещаются работнику в размерах, не превышающих стоимости проезда: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3.1.1. </w:t>
      </w:r>
      <w:r w:rsidR="007172E8">
        <w:rPr>
          <w:rFonts w:ascii="Calibri" w:hAnsi="Calibri" w:cs="Calibri"/>
          <w:sz w:val="28"/>
          <w:szCs w:val="28"/>
        </w:rPr>
        <w:t xml:space="preserve">Главе 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 xml:space="preserve">Троицкого </w:t>
      </w:r>
      <w:r w:rsidRPr="00BA6565">
        <w:rPr>
          <w:rFonts w:ascii="Calibri" w:hAnsi="Calibri" w:cs="Calibri"/>
          <w:sz w:val="28"/>
          <w:szCs w:val="28"/>
        </w:rPr>
        <w:t xml:space="preserve">муниципального образования, муниципальным служащим, замещающим главные должности муниципальной службы в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образования: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а) воздушным транспортом - по билету </w:t>
      </w:r>
      <w:proofErr w:type="spellStart"/>
      <w:proofErr w:type="gramStart"/>
      <w:r w:rsidRPr="00BA6565">
        <w:rPr>
          <w:rFonts w:ascii="Calibri" w:hAnsi="Calibri" w:cs="Calibri"/>
          <w:sz w:val="28"/>
          <w:szCs w:val="28"/>
        </w:rPr>
        <w:t>бизнес-класса</w:t>
      </w:r>
      <w:proofErr w:type="spellEnd"/>
      <w:proofErr w:type="gramEnd"/>
      <w:r w:rsidRPr="00BA6565">
        <w:rPr>
          <w:rFonts w:ascii="Calibri" w:hAnsi="Calibri" w:cs="Calibri"/>
          <w:sz w:val="28"/>
          <w:szCs w:val="28"/>
        </w:rPr>
        <w:t>;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б) 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в) железнодорожным транспортом - в вагоне повышенной комфортности, отнесенном к вагонам </w:t>
      </w:r>
      <w:proofErr w:type="spellStart"/>
      <w:proofErr w:type="gramStart"/>
      <w:r w:rsidRPr="00BA6565">
        <w:rPr>
          <w:rFonts w:ascii="Calibri" w:hAnsi="Calibri" w:cs="Calibri"/>
          <w:sz w:val="28"/>
          <w:szCs w:val="28"/>
        </w:rPr>
        <w:t>бизнес-класса</w:t>
      </w:r>
      <w:proofErr w:type="spellEnd"/>
      <w:proofErr w:type="gramEnd"/>
      <w:r w:rsidRPr="00BA6565">
        <w:rPr>
          <w:rFonts w:ascii="Calibri" w:hAnsi="Calibri" w:cs="Calibri"/>
          <w:sz w:val="28"/>
          <w:szCs w:val="28"/>
        </w:rPr>
        <w:t xml:space="preserve">, с двухместными купе категории "СВ" или в вагоне категории "C" с местами для сидения, соответствующими требованиям, предъявляемым к вагонам </w:t>
      </w:r>
      <w:proofErr w:type="spellStart"/>
      <w:r w:rsidRPr="00BA6565">
        <w:rPr>
          <w:rFonts w:ascii="Calibri" w:hAnsi="Calibri" w:cs="Calibri"/>
          <w:sz w:val="28"/>
          <w:szCs w:val="28"/>
        </w:rPr>
        <w:t>бизнес-класса</w:t>
      </w:r>
      <w:proofErr w:type="spellEnd"/>
      <w:r w:rsidRPr="00BA6565">
        <w:rPr>
          <w:rFonts w:ascii="Calibri" w:hAnsi="Calibri" w:cs="Calibri"/>
          <w:sz w:val="28"/>
          <w:szCs w:val="28"/>
        </w:rPr>
        <w:t>.</w:t>
      </w:r>
    </w:p>
    <w:p w:rsidR="00EE040E" w:rsidRPr="00BA6565" w:rsidRDefault="00EE040E" w:rsidP="0071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3.1.2. </w:t>
      </w:r>
      <w:proofErr w:type="gramStart"/>
      <w:r w:rsidRPr="00BA6565">
        <w:rPr>
          <w:rFonts w:ascii="Calibri" w:hAnsi="Calibri" w:cs="Calibri"/>
          <w:sz w:val="28"/>
          <w:szCs w:val="28"/>
        </w:rPr>
        <w:t xml:space="preserve">Муниципальным служащим, замещающим ведущие, старшие, </w:t>
      </w:r>
      <w:r w:rsidRPr="00BA6565">
        <w:rPr>
          <w:rFonts w:ascii="Calibri" w:hAnsi="Calibri" w:cs="Calibri"/>
          <w:sz w:val="28"/>
          <w:szCs w:val="28"/>
        </w:rPr>
        <w:lastRenderedPageBreak/>
        <w:t xml:space="preserve">младшие должности муниципальной службы в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>Троицкого</w:t>
      </w:r>
      <w:r w:rsidR="007172E8" w:rsidRPr="00BA6565">
        <w:rPr>
          <w:rFonts w:ascii="Calibri" w:hAnsi="Calibri" w:cs="Calibri"/>
          <w:sz w:val="28"/>
          <w:szCs w:val="28"/>
        </w:rPr>
        <w:t xml:space="preserve"> </w:t>
      </w:r>
      <w:r w:rsidRPr="00BA6565">
        <w:rPr>
          <w:rFonts w:ascii="Calibri" w:hAnsi="Calibri" w:cs="Calibri"/>
          <w:sz w:val="28"/>
          <w:szCs w:val="28"/>
        </w:rPr>
        <w:t xml:space="preserve">муниципального образования, органах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наделенных правами юридического лица, иным работникам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органов администрации </w:t>
      </w:r>
      <w:r w:rsidR="007172E8">
        <w:rPr>
          <w:rFonts w:ascii="Calibri" w:hAnsi="Calibri" w:cs="Calibri"/>
          <w:sz w:val="28"/>
          <w:szCs w:val="28"/>
        </w:rPr>
        <w:t xml:space="preserve"> Троицкого</w:t>
      </w:r>
      <w:r w:rsidRPr="00BA6565">
        <w:rPr>
          <w:rFonts w:ascii="Calibri" w:hAnsi="Calibri" w:cs="Calibri"/>
          <w:sz w:val="28"/>
          <w:szCs w:val="28"/>
        </w:rPr>
        <w:t xml:space="preserve"> муниципального образования, наделенных правами юридического лица:</w:t>
      </w:r>
      <w:proofErr w:type="gramEnd"/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а) воздушным транспортом - по тарифу экономического класса;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б)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в)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"C" с местами для сидения.</w:t>
      </w:r>
    </w:p>
    <w:p w:rsidR="00EE040E" w:rsidRPr="00BA6565" w:rsidRDefault="00EE040E" w:rsidP="00717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0" w:name="Par103"/>
      <w:bookmarkEnd w:id="10"/>
      <w:r w:rsidRPr="00BA6565">
        <w:rPr>
          <w:rFonts w:ascii="Calibri" w:hAnsi="Calibri" w:cs="Calibri"/>
          <w:sz w:val="28"/>
          <w:szCs w:val="28"/>
        </w:rPr>
        <w:t>3.2. Иные расходы по проезду возмещаются по фактическим затратам.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3.3. Расходы по проезду к месту командировки и обратно к месту постоянной работы при отсутствии документов (билетов), подтверждающих эти расходы, возмещаются в пределах размеров, установленных </w:t>
      </w:r>
      <w:r w:rsidR="007172E8">
        <w:rPr>
          <w:rFonts w:ascii="Calibri" w:hAnsi="Calibri" w:cs="Calibri"/>
          <w:sz w:val="28"/>
          <w:szCs w:val="28"/>
        </w:rPr>
        <w:t>п.п.</w:t>
      </w:r>
      <w:hyperlink w:anchor="Par93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3.1</w:t>
        </w:r>
      </w:hyperlink>
      <w:r w:rsidRPr="00BA6565">
        <w:rPr>
          <w:rFonts w:ascii="Calibri" w:hAnsi="Calibri" w:cs="Calibri"/>
          <w:sz w:val="28"/>
          <w:szCs w:val="28"/>
        </w:rPr>
        <w:t xml:space="preserve">, </w:t>
      </w:r>
      <w:hyperlink w:anchor="Par103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3.2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1" w:name="Par109"/>
      <w:bookmarkEnd w:id="11"/>
      <w:r w:rsidRPr="00BA6565">
        <w:rPr>
          <w:rFonts w:ascii="Calibri" w:hAnsi="Calibri" w:cs="Calibri"/>
          <w:sz w:val="28"/>
          <w:szCs w:val="28"/>
        </w:rPr>
        <w:t>3.4. Расходы по бронированию и проживанию в гостиничном номере возмещаются работнику по фактическим затратам в размерах, не превышающих стоимости проживания в стандартном одноместном (однокомнатном) номере.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2" w:name="Par110"/>
      <w:bookmarkEnd w:id="12"/>
      <w:r w:rsidRPr="00BA6565">
        <w:rPr>
          <w:rFonts w:ascii="Calibri" w:hAnsi="Calibri" w:cs="Calibri"/>
          <w:sz w:val="28"/>
          <w:szCs w:val="28"/>
        </w:rPr>
        <w:t>3.5. В случае отсутствия в населенном пункте гостиницы работнику возмещаются расходы, связанные с наймом жилого помещения, по фактическим затратам, но не более 2000 рублей за каждые сутки.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3.6. В случае вынужденной остановки в пути работнику возмещаются расходы по найму жилого помещения в размерах, установленных </w:t>
      </w:r>
      <w:hyperlink w:anchor="Par109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пунктами 3.4</w:t>
        </w:r>
      </w:hyperlink>
      <w:r w:rsidRPr="00BA6565">
        <w:rPr>
          <w:rFonts w:ascii="Calibri" w:hAnsi="Calibri" w:cs="Calibri"/>
          <w:sz w:val="28"/>
          <w:szCs w:val="28"/>
        </w:rPr>
        <w:t xml:space="preserve">, </w:t>
      </w:r>
      <w:hyperlink w:anchor="Par110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3.5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3.7. Если работник по окончании рабочего дня по согласованию с </w:t>
      </w:r>
      <w:r w:rsidR="007172E8">
        <w:rPr>
          <w:rFonts w:ascii="Calibri" w:hAnsi="Calibri" w:cs="Calibri"/>
          <w:sz w:val="28"/>
          <w:szCs w:val="28"/>
        </w:rPr>
        <w:t>главой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 xml:space="preserve"> </w:t>
      </w:r>
      <w:r w:rsidRPr="00BA6565">
        <w:rPr>
          <w:rFonts w:ascii="Calibri" w:hAnsi="Calibri" w:cs="Calibri"/>
          <w:sz w:val="28"/>
          <w:szCs w:val="28"/>
        </w:rPr>
        <w:t xml:space="preserve"> </w:t>
      </w:r>
      <w:r w:rsidR="007172E8">
        <w:rPr>
          <w:rFonts w:ascii="Calibri" w:hAnsi="Calibri" w:cs="Calibri"/>
          <w:sz w:val="28"/>
          <w:szCs w:val="28"/>
        </w:rPr>
        <w:t>Троицкого</w:t>
      </w:r>
      <w:r w:rsidR="007172E8" w:rsidRPr="00BA6565">
        <w:rPr>
          <w:rFonts w:ascii="Calibri" w:hAnsi="Calibri" w:cs="Calibri"/>
          <w:sz w:val="28"/>
          <w:szCs w:val="28"/>
        </w:rPr>
        <w:t xml:space="preserve"> </w:t>
      </w:r>
      <w:r w:rsidRPr="00BA6565">
        <w:rPr>
          <w:rFonts w:ascii="Calibri" w:hAnsi="Calibri" w:cs="Calibri"/>
          <w:sz w:val="28"/>
          <w:szCs w:val="28"/>
        </w:rPr>
        <w:t xml:space="preserve">муниципального образования остается в месте командирования, то расходы по найму жилого помещения при предоставлении соответствующих документов возмещаются работнику в размерах, установленных </w:t>
      </w:r>
      <w:hyperlink w:anchor="Par109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пунктами 3.4</w:t>
        </w:r>
      </w:hyperlink>
      <w:r w:rsidRPr="00BA6565">
        <w:rPr>
          <w:rFonts w:ascii="Calibri" w:hAnsi="Calibri" w:cs="Calibri"/>
          <w:sz w:val="28"/>
          <w:szCs w:val="28"/>
        </w:rPr>
        <w:t xml:space="preserve">, </w:t>
      </w:r>
      <w:hyperlink w:anchor="Par110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3.5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3.8. При отсутствии подтверждающих документов расходы по найму жилого помещения возмещаются в размере 30 процентов установленного размера суточных за каждый день нахождения в служебной командировке.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3.9. Дополнительные расходы, связанные с проживанием вне места постоянного жительства (суточные), возмещаются в следующих размерах: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3.9.1. При направлении в командировку в пределах Российской Федерации - 700 рублей.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3" w:name="Par116"/>
      <w:bookmarkEnd w:id="13"/>
      <w:r w:rsidRPr="00BA6565">
        <w:rPr>
          <w:rFonts w:ascii="Calibri" w:hAnsi="Calibri" w:cs="Calibri"/>
          <w:sz w:val="28"/>
          <w:szCs w:val="28"/>
        </w:rPr>
        <w:t xml:space="preserve">3.9.2. При направлении в командировку на территорию иностранного </w:t>
      </w:r>
      <w:r w:rsidRPr="00BA6565">
        <w:rPr>
          <w:rFonts w:ascii="Calibri" w:hAnsi="Calibri" w:cs="Calibri"/>
          <w:sz w:val="28"/>
          <w:szCs w:val="28"/>
        </w:rPr>
        <w:lastRenderedPageBreak/>
        <w:t>государства - 2500 рублей (в пересчете на иностранную валюту).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3.9.3. При проезде по территории Российской Федерации - в размерах, установленных для служебных командировок в пределах территории Российской Федерации.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>3.9.4. При проезде по территории иностранного государства - в размерах, установленных для служебных командировок на территории иностранных государств.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3.10.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от размера суточных, установленных </w:t>
      </w:r>
      <w:hyperlink w:anchor="Par116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подпунктом 3.9.2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3.11. Расходы за пользование телефонной связью по служебной необходимости возмещаются по фактическим затратам в соответствии с </w:t>
      </w:r>
      <w:hyperlink w:anchor="Par77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пунктом 2.14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BA6565">
        <w:rPr>
          <w:rFonts w:ascii="Calibri" w:hAnsi="Calibri" w:cs="Calibri"/>
          <w:sz w:val="28"/>
          <w:szCs w:val="28"/>
        </w:rPr>
        <w:t xml:space="preserve">3.12. Дополнительные расходы при направлении работника в командировку на территорию иностранного государства, предусмотренные </w:t>
      </w:r>
      <w:hyperlink w:anchor="Par78" w:history="1">
        <w:r w:rsidRPr="00BA6565">
          <w:rPr>
            <w:rFonts w:ascii="Calibri" w:hAnsi="Calibri" w:cs="Calibri"/>
            <w:color w:val="0000FF"/>
            <w:sz w:val="28"/>
            <w:szCs w:val="28"/>
          </w:rPr>
          <w:t>пунктом 2.15</w:t>
        </w:r>
      </w:hyperlink>
      <w:r w:rsidRPr="00BA6565">
        <w:rPr>
          <w:rFonts w:ascii="Calibri" w:hAnsi="Calibri" w:cs="Calibri"/>
          <w:sz w:val="28"/>
          <w:szCs w:val="28"/>
        </w:rPr>
        <w:t xml:space="preserve"> настоящего Положения, возмещаются по фактическим затратам.</w:t>
      </w: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E040E" w:rsidRPr="00BA6565" w:rsidRDefault="00EE040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8"/>
          <w:szCs w:val="28"/>
        </w:rPr>
      </w:pPr>
    </w:p>
    <w:p w:rsidR="001045D0" w:rsidRPr="00BA6565" w:rsidRDefault="001045D0">
      <w:pPr>
        <w:rPr>
          <w:sz w:val="28"/>
          <w:szCs w:val="28"/>
        </w:rPr>
      </w:pPr>
      <w:bookmarkStart w:id="14" w:name="_GoBack"/>
      <w:bookmarkEnd w:id="14"/>
    </w:p>
    <w:sectPr w:rsidR="001045D0" w:rsidRPr="00BA6565" w:rsidSect="007F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040E"/>
    <w:rsid w:val="00050146"/>
    <w:rsid w:val="000A0941"/>
    <w:rsid w:val="000A76CB"/>
    <w:rsid w:val="000B3530"/>
    <w:rsid w:val="000E2C18"/>
    <w:rsid w:val="000E743D"/>
    <w:rsid w:val="001045D0"/>
    <w:rsid w:val="0016365E"/>
    <w:rsid w:val="00195B06"/>
    <w:rsid w:val="001A2FC3"/>
    <w:rsid w:val="001E2EFD"/>
    <w:rsid w:val="001E4F7C"/>
    <w:rsid w:val="002A423D"/>
    <w:rsid w:val="002C66F1"/>
    <w:rsid w:val="002D7115"/>
    <w:rsid w:val="002E6E10"/>
    <w:rsid w:val="00333616"/>
    <w:rsid w:val="003D3C8A"/>
    <w:rsid w:val="00416E32"/>
    <w:rsid w:val="004356FB"/>
    <w:rsid w:val="00436B94"/>
    <w:rsid w:val="00527CEE"/>
    <w:rsid w:val="00566EB1"/>
    <w:rsid w:val="005C1BA8"/>
    <w:rsid w:val="005C3BBA"/>
    <w:rsid w:val="00611A4A"/>
    <w:rsid w:val="006408ED"/>
    <w:rsid w:val="007172E8"/>
    <w:rsid w:val="00720079"/>
    <w:rsid w:val="007A0A02"/>
    <w:rsid w:val="007B2A78"/>
    <w:rsid w:val="007D62AF"/>
    <w:rsid w:val="007F53E8"/>
    <w:rsid w:val="00821FC1"/>
    <w:rsid w:val="00845A1D"/>
    <w:rsid w:val="00846243"/>
    <w:rsid w:val="00871C0D"/>
    <w:rsid w:val="008A2092"/>
    <w:rsid w:val="008A3CF1"/>
    <w:rsid w:val="00914294"/>
    <w:rsid w:val="009318A2"/>
    <w:rsid w:val="009424D4"/>
    <w:rsid w:val="00960D99"/>
    <w:rsid w:val="00981BBB"/>
    <w:rsid w:val="009A15A4"/>
    <w:rsid w:val="009A514F"/>
    <w:rsid w:val="009D0CE8"/>
    <w:rsid w:val="00A632D1"/>
    <w:rsid w:val="00AB5A30"/>
    <w:rsid w:val="00AC68AF"/>
    <w:rsid w:val="00B1733A"/>
    <w:rsid w:val="00B33517"/>
    <w:rsid w:val="00B40AAD"/>
    <w:rsid w:val="00B543A0"/>
    <w:rsid w:val="00BA6565"/>
    <w:rsid w:val="00BE07DD"/>
    <w:rsid w:val="00C65F1F"/>
    <w:rsid w:val="00C75F05"/>
    <w:rsid w:val="00D50D93"/>
    <w:rsid w:val="00E61B81"/>
    <w:rsid w:val="00EE040E"/>
    <w:rsid w:val="00F709B5"/>
    <w:rsid w:val="00FD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B9FDF69C8B497B9CF4052B40D36989DFE4F5C74F534AF804500CF9BK0t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9B9FDF69C8B497B9CF4052B40D36989DFE4E5D7EF734AF804500CF9BK0t7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B9FDF69C8B497B9CF5E5FA2616C949DFD125676F13AFEDB160698C45778A992K7t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9B9FDF69C8B497B9CF4052B40D36989DF14A5870F634AF804500CF9BK0t7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49B9FDF69C8B497B9CF4052B40D36989DFE4E5D7EF734AF804500CF9BK0t7M" TargetMode="External"/><Relationship Id="rId9" Type="http://schemas.openxmlformats.org/officeDocument/2006/relationships/hyperlink" Target="consultantplus://offline/ref=F49B9FDF69C8B497B9CF4052B40D36989DF44F537CA763ADD1100EKC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2015-11-03T04:46:00Z</cp:lastPrinted>
  <dcterms:created xsi:type="dcterms:W3CDTF">2015-11-02T12:45:00Z</dcterms:created>
  <dcterms:modified xsi:type="dcterms:W3CDTF">2015-11-03T04:46:00Z</dcterms:modified>
</cp:coreProperties>
</file>